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7568"/>
        <w:gridCol w:w="1760"/>
      </w:tblGrid>
      <w:tr w:rsidR="000C528C" w:rsidRPr="00AA485D">
        <w:trPr>
          <w:trHeight w:val="1610"/>
        </w:trPr>
        <w:tc>
          <w:tcPr>
            <w:tcW w:w="1444" w:type="dxa"/>
          </w:tcPr>
          <w:p w:rsidR="000C528C" w:rsidRPr="00AA485D" w:rsidRDefault="000C528C">
            <w:pPr>
              <w:pStyle w:val="TableParagraph"/>
              <w:spacing w:before="2" w:after="1"/>
              <w:ind w:left="0"/>
              <w:rPr>
                <w:rFonts w:asciiTheme="majorHAnsi" w:hAnsiTheme="majorHAnsi"/>
                <w:sz w:val="14"/>
              </w:rPr>
            </w:pPr>
          </w:p>
          <w:p w:rsidR="000C528C" w:rsidRPr="00AA485D" w:rsidRDefault="004F26E3">
            <w:pPr>
              <w:pStyle w:val="TableParagraph"/>
              <w:ind w:left="463"/>
              <w:rPr>
                <w:rFonts w:asciiTheme="majorHAnsi" w:hAnsiTheme="majorHAnsi"/>
                <w:sz w:val="20"/>
              </w:rPr>
            </w:pPr>
            <w:r w:rsidRPr="00AA485D">
              <w:rPr>
                <w:rFonts w:asciiTheme="majorHAnsi" w:hAnsiTheme="majorHAnsi"/>
                <w:noProof/>
                <w:sz w:val="20"/>
                <w:lang w:bidi="ar-SA"/>
              </w:rPr>
              <w:drawing>
                <wp:inline distT="0" distB="0" distL="0" distR="0">
                  <wp:extent cx="303376" cy="41605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376" cy="41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28C" w:rsidRPr="00AA485D" w:rsidRDefault="004F26E3">
            <w:pPr>
              <w:pStyle w:val="TableParagraph"/>
              <w:spacing w:before="71"/>
              <w:ind w:left="416" w:right="34" w:hanging="358"/>
              <w:rPr>
                <w:rFonts w:asciiTheme="majorHAnsi" w:hAnsiTheme="majorHAnsi"/>
                <w:b/>
                <w:sz w:val="14"/>
              </w:rPr>
            </w:pPr>
            <w:r w:rsidRPr="00AA485D">
              <w:rPr>
                <w:rFonts w:asciiTheme="majorHAnsi" w:hAnsiTheme="majorHAnsi"/>
                <w:b/>
                <w:sz w:val="14"/>
              </w:rPr>
              <w:t>DOCUMENTATION BAC PRO</w:t>
            </w:r>
          </w:p>
        </w:tc>
        <w:tc>
          <w:tcPr>
            <w:tcW w:w="7568" w:type="dxa"/>
          </w:tcPr>
          <w:p w:rsidR="000C528C" w:rsidRPr="00AA485D" w:rsidRDefault="000C528C">
            <w:pPr>
              <w:pStyle w:val="TableParagraph"/>
              <w:spacing w:before="5"/>
              <w:ind w:left="0"/>
              <w:rPr>
                <w:rFonts w:asciiTheme="majorHAnsi" w:hAnsiTheme="majorHAnsi"/>
                <w:sz w:val="37"/>
              </w:rPr>
            </w:pPr>
          </w:p>
          <w:p w:rsidR="000C528C" w:rsidRPr="00AA485D" w:rsidRDefault="004F26E3">
            <w:pPr>
              <w:pStyle w:val="TableParagraph"/>
              <w:ind w:left="706" w:right="699"/>
              <w:jc w:val="center"/>
              <w:rPr>
                <w:rFonts w:asciiTheme="majorHAnsi" w:hAnsiTheme="majorHAnsi"/>
                <w:b/>
                <w:sz w:val="28"/>
              </w:rPr>
            </w:pPr>
            <w:r w:rsidRPr="00AA485D">
              <w:rPr>
                <w:rFonts w:asciiTheme="majorHAnsi" w:hAnsiTheme="majorHAnsi"/>
                <w:b/>
                <w:sz w:val="28"/>
              </w:rPr>
              <w:t>En plein dans le PIF :</w:t>
            </w:r>
          </w:p>
          <w:p w:rsidR="000C528C" w:rsidRPr="00AA485D" w:rsidRDefault="004F26E3">
            <w:pPr>
              <w:pStyle w:val="TableParagraph"/>
              <w:ind w:left="706" w:right="702"/>
              <w:jc w:val="center"/>
              <w:rPr>
                <w:rFonts w:asciiTheme="majorHAnsi" w:hAnsiTheme="majorHAnsi"/>
                <w:b/>
                <w:sz w:val="28"/>
              </w:rPr>
            </w:pPr>
            <w:r w:rsidRPr="00AA485D">
              <w:rPr>
                <w:rFonts w:asciiTheme="majorHAnsi" w:hAnsiTheme="majorHAnsi"/>
                <w:b/>
                <w:sz w:val="28"/>
              </w:rPr>
              <w:t>savoir reconnaître une information de qualité</w:t>
            </w:r>
          </w:p>
        </w:tc>
        <w:tc>
          <w:tcPr>
            <w:tcW w:w="1760" w:type="dxa"/>
          </w:tcPr>
          <w:p w:rsidR="000C528C" w:rsidRPr="00AA485D" w:rsidRDefault="000C528C">
            <w:pPr>
              <w:pStyle w:val="TableParagraph"/>
              <w:spacing w:before="6"/>
              <w:ind w:left="0"/>
              <w:rPr>
                <w:rFonts w:asciiTheme="majorHAnsi" w:hAnsiTheme="majorHAnsi"/>
                <w:sz w:val="17"/>
              </w:rPr>
            </w:pPr>
          </w:p>
          <w:p w:rsidR="000C528C" w:rsidRPr="00AA485D" w:rsidRDefault="004F26E3">
            <w:pPr>
              <w:pStyle w:val="TableParagraph"/>
              <w:ind w:left="410"/>
              <w:rPr>
                <w:rFonts w:asciiTheme="majorHAnsi" w:hAnsiTheme="majorHAnsi"/>
                <w:sz w:val="20"/>
              </w:rPr>
            </w:pPr>
            <w:r w:rsidRPr="00AA485D">
              <w:rPr>
                <w:rFonts w:asciiTheme="majorHAnsi" w:hAnsiTheme="majorHAnsi"/>
                <w:noProof/>
                <w:sz w:val="20"/>
                <w:lang w:bidi="ar-SA"/>
              </w:rPr>
              <w:drawing>
                <wp:inline distT="0" distB="0" distL="0" distR="0">
                  <wp:extent cx="565784" cy="40233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4" cy="4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28C" w:rsidRPr="00AA485D" w:rsidRDefault="004F26E3" w:rsidP="00C02624">
            <w:pPr>
              <w:pStyle w:val="TableParagraph"/>
              <w:spacing w:before="173"/>
              <w:ind w:left="150"/>
              <w:jc w:val="center"/>
              <w:rPr>
                <w:rFonts w:asciiTheme="majorHAnsi" w:hAnsiTheme="majorHAnsi"/>
                <w:b/>
                <w:sz w:val="28"/>
              </w:rPr>
            </w:pPr>
            <w:r w:rsidRPr="00AA485D">
              <w:rPr>
                <w:rFonts w:asciiTheme="majorHAnsi" w:hAnsiTheme="majorHAnsi"/>
                <w:b/>
                <w:sz w:val="28"/>
              </w:rPr>
              <w:t>Fiche</w:t>
            </w:r>
            <w:r w:rsidR="0085250E" w:rsidRPr="00AA485D">
              <w:rPr>
                <w:rFonts w:asciiTheme="majorHAnsi" w:hAnsiTheme="majorHAnsi"/>
                <w:b/>
                <w:sz w:val="28"/>
              </w:rPr>
              <w:t>- synthèse</w:t>
            </w:r>
          </w:p>
        </w:tc>
      </w:tr>
      <w:tr w:rsidR="000C528C" w:rsidRPr="00AA485D">
        <w:trPr>
          <w:trHeight w:val="441"/>
        </w:trPr>
        <w:tc>
          <w:tcPr>
            <w:tcW w:w="10772" w:type="dxa"/>
            <w:gridSpan w:val="3"/>
          </w:tcPr>
          <w:p w:rsidR="000C528C" w:rsidRPr="00AA485D" w:rsidRDefault="00580A1D">
            <w:pPr>
              <w:pStyle w:val="TableParagraph"/>
              <w:spacing w:before="41"/>
              <w:ind w:left="54"/>
              <w:rPr>
                <w:rFonts w:asciiTheme="majorHAnsi" w:hAnsiTheme="majorHAnsi"/>
                <w:sz w:val="24"/>
              </w:rPr>
            </w:pPr>
            <w:r w:rsidRPr="00AA485D">
              <w:rPr>
                <w:rFonts w:asciiTheme="majorHAnsi" w:hAnsiTheme="majorHAnsi"/>
                <w:b/>
                <w:sz w:val="24"/>
              </w:rPr>
              <w:t>OBJECTIF</w:t>
            </w:r>
            <w:r w:rsidR="004F26E3" w:rsidRPr="00AA485D">
              <w:rPr>
                <w:rFonts w:asciiTheme="majorHAnsi" w:hAnsiTheme="majorHAnsi"/>
                <w:b/>
                <w:sz w:val="24"/>
              </w:rPr>
              <w:t xml:space="preserve"> : </w:t>
            </w:r>
            <w:r w:rsidR="004F26E3" w:rsidRPr="00AA485D">
              <w:rPr>
                <w:rFonts w:asciiTheme="majorHAnsi" w:hAnsiTheme="majorHAnsi"/>
                <w:sz w:val="24"/>
              </w:rPr>
              <w:t xml:space="preserve">Repérer les indices de qualité d’une information </w:t>
            </w:r>
          </w:p>
        </w:tc>
      </w:tr>
    </w:tbl>
    <w:p w:rsidR="00C1636C" w:rsidRPr="00AA485D" w:rsidRDefault="00C1636C" w:rsidP="004747E1">
      <w:pPr>
        <w:jc w:val="both"/>
        <w:rPr>
          <w:rFonts w:asciiTheme="majorHAnsi" w:hAnsiTheme="majorHAnsi"/>
        </w:rPr>
      </w:pPr>
    </w:p>
    <w:p w:rsidR="00E011F1" w:rsidRPr="00AA485D" w:rsidRDefault="00554D62" w:rsidP="004747E1">
      <w:pPr>
        <w:ind w:firstLine="720"/>
        <w:jc w:val="both"/>
        <w:rPr>
          <w:rFonts w:asciiTheme="majorHAnsi" w:hAnsiTheme="majorHAnsi"/>
        </w:rPr>
      </w:pPr>
      <w:r w:rsidRPr="00AA485D">
        <w:rPr>
          <w:rFonts w:asciiTheme="majorHAnsi" w:hAnsiTheme="majorHAnsi"/>
        </w:rPr>
        <w:t xml:space="preserve">L’abondance de l’information disponible, ajoutée à l’absence de validation notamment sur Internet, exige </w:t>
      </w:r>
      <w:r w:rsidR="00641694" w:rsidRPr="00AA485D">
        <w:rPr>
          <w:rFonts w:asciiTheme="majorHAnsi" w:hAnsiTheme="majorHAnsi"/>
        </w:rPr>
        <w:t>que</w:t>
      </w:r>
      <w:r w:rsidRPr="00AA485D">
        <w:rPr>
          <w:rFonts w:asciiTheme="majorHAnsi" w:hAnsiTheme="majorHAnsi"/>
        </w:rPr>
        <w:t xml:space="preserve"> l’utilisateur de l’information vérifie</w:t>
      </w:r>
      <w:r w:rsidR="00641694" w:rsidRPr="00AA485D">
        <w:rPr>
          <w:rFonts w:asciiTheme="majorHAnsi" w:hAnsiTheme="majorHAnsi"/>
        </w:rPr>
        <w:t xml:space="preserve"> </w:t>
      </w:r>
      <w:r w:rsidRPr="00AA485D">
        <w:rPr>
          <w:rFonts w:asciiTheme="majorHAnsi" w:hAnsiTheme="majorHAnsi"/>
        </w:rPr>
        <w:t xml:space="preserve">lui-même le niveau de qualité de l’information avant d’en faire usage. Pour cela, il doit, à l’aide d’un questionnement, </w:t>
      </w:r>
      <w:r w:rsidR="00641694" w:rsidRPr="00AA485D">
        <w:rPr>
          <w:rFonts w:asciiTheme="majorHAnsi" w:hAnsiTheme="majorHAnsi"/>
        </w:rPr>
        <w:t>reconnaître</w:t>
      </w:r>
      <w:r w:rsidRPr="00AA485D">
        <w:rPr>
          <w:rFonts w:asciiTheme="majorHAnsi" w:hAnsiTheme="majorHAnsi"/>
        </w:rPr>
        <w:t xml:space="preserve"> certains critères relatifs à son propre besoin d’information (pertinence de l’information), mais aussi à l’information elle-même (identification, fiabilité de l’information).</w:t>
      </w:r>
    </w:p>
    <w:p w:rsidR="004747E1" w:rsidRPr="00AA485D" w:rsidRDefault="004747E1" w:rsidP="004747E1">
      <w:pPr>
        <w:jc w:val="both"/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8"/>
        <w:gridCol w:w="4735"/>
        <w:gridCol w:w="4243"/>
      </w:tblGrid>
      <w:tr w:rsidR="00DD7F40" w:rsidRPr="00AA485D" w:rsidTr="00532DC3">
        <w:tc>
          <w:tcPr>
            <w:tcW w:w="1532" w:type="dxa"/>
            <w:tcBorders>
              <w:bottom w:val="single" w:sz="4" w:space="0" w:color="auto"/>
            </w:tcBorders>
          </w:tcPr>
          <w:p w:rsidR="00DD7F40" w:rsidRPr="00AA485D" w:rsidRDefault="00DD7F40" w:rsidP="00532DC3">
            <w:pPr>
              <w:pStyle w:val="Corpsdetexte"/>
              <w:spacing w:before="1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A485D">
              <w:rPr>
                <w:rFonts w:asciiTheme="majorHAnsi" w:hAnsiTheme="majorHAnsi"/>
                <w:b/>
                <w:bCs/>
                <w:sz w:val="24"/>
                <w:szCs w:val="24"/>
              </w:rPr>
              <w:t>Éléments à reconnaître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DD7F40" w:rsidRPr="00AA485D" w:rsidRDefault="00DD7F40" w:rsidP="00532DC3">
            <w:pPr>
              <w:pStyle w:val="Corpsdetexte"/>
              <w:spacing w:before="1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A485D">
              <w:rPr>
                <w:rFonts w:asciiTheme="majorHAnsi" w:hAnsiTheme="majorHAnsi"/>
                <w:b/>
                <w:bCs/>
                <w:sz w:val="24"/>
                <w:szCs w:val="24"/>
              </w:rPr>
              <w:t>Indices d’une information de bonne qualité</w:t>
            </w:r>
          </w:p>
        </w:tc>
        <w:tc>
          <w:tcPr>
            <w:tcW w:w="443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D7F40" w:rsidRPr="00AA485D" w:rsidRDefault="00DD7F40" w:rsidP="00532DC3">
            <w:pPr>
              <w:pStyle w:val="Corpsdetexte"/>
              <w:spacing w:before="10"/>
              <w:jc w:val="both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AA485D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Indices d’une information de faible qualité</w:t>
            </w:r>
          </w:p>
        </w:tc>
      </w:tr>
      <w:tr w:rsidR="00DD7F40" w:rsidRPr="00AA485D" w:rsidTr="00532DC3">
        <w:tc>
          <w:tcPr>
            <w:tcW w:w="1532" w:type="dxa"/>
            <w:vMerge w:val="restart"/>
            <w:shd w:val="clear" w:color="auto" w:fill="FF8939"/>
          </w:tcPr>
          <w:p w:rsidR="00DD7F40" w:rsidRPr="00AA485D" w:rsidRDefault="00DD7F40" w:rsidP="00532DC3">
            <w:pPr>
              <w:pStyle w:val="Corpsdetexte"/>
              <w:spacing w:before="10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:rsidR="00DD7F40" w:rsidRPr="00AA485D" w:rsidRDefault="00DD7F40" w:rsidP="00532DC3">
            <w:pPr>
              <w:pStyle w:val="Corpsdetexte"/>
              <w:spacing w:before="10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:rsidR="00DD7F40" w:rsidRPr="00AA485D" w:rsidRDefault="00DD7F40" w:rsidP="00532DC3">
            <w:pPr>
              <w:pStyle w:val="Corpsdetexte"/>
              <w:spacing w:before="10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:rsidR="00DD7F40" w:rsidRPr="00AA485D" w:rsidRDefault="00DD7F40" w:rsidP="00532DC3">
            <w:pPr>
              <w:pStyle w:val="Corpsdetexte"/>
              <w:spacing w:before="10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:rsidR="00DD7F40" w:rsidRPr="00AA485D" w:rsidRDefault="00DD7F40" w:rsidP="00532DC3">
            <w:pPr>
              <w:pStyle w:val="Corpsdetexte"/>
              <w:spacing w:before="10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</w:p>
          <w:p w:rsidR="00DD7F40" w:rsidRPr="00AA485D" w:rsidRDefault="00DD7F40" w:rsidP="00532DC3">
            <w:pPr>
              <w:pStyle w:val="Corpsdetexte"/>
              <w:spacing w:before="10"/>
              <w:rPr>
                <w:rFonts w:asciiTheme="majorHAnsi" w:hAnsiTheme="majorHAnsi"/>
                <w:sz w:val="24"/>
                <w:szCs w:val="24"/>
              </w:rPr>
            </w:pPr>
            <w:r w:rsidRPr="00AA485D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P</w:t>
            </w:r>
            <w:r w:rsidRPr="00AA485D">
              <w:rPr>
                <w:rFonts w:asciiTheme="majorHAnsi" w:hAnsiTheme="majorHAnsi"/>
                <w:b/>
                <w:bCs/>
                <w:sz w:val="24"/>
                <w:szCs w:val="24"/>
              </w:rPr>
              <w:t>ertinence</w:t>
            </w:r>
          </w:p>
        </w:tc>
        <w:tc>
          <w:tcPr>
            <w:tcW w:w="4955" w:type="dxa"/>
            <w:shd w:val="clear" w:color="auto" w:fill="FF8939"/>
          </w:tcPr>
          <w:p w:rsidR="00DD7F40" w:rsidRPr="00AA485D" w:rsidRDefault="00DD7F40" w:rsidP="00532DC3">
            <w:pPr>
              <w:pStyle w:val="TableParagraph"/>
              <w:spacing w:before="53"/>
              <w:ind w:left="0" w:right="357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AA485D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Information </w:t>
            </w:r>
            <w:r w:rsidRPr="00AA485D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correspond à mon sujet de recherche</w:t>
            </w:r>
          </w:p>
        </w:tc>
        <w:tc>
          <w:tcPr>
            <w:tcW w:w="4435" w:type="dxa"/>
            <w:shd w:val="clear" w:color="auto" w:fill="FF8939"/>
          </w:tcPr>
          <w:p w:rsidR="00DD7F40" w:rsidRPr="00AA485D" w:rsidRDefault="00DD7F40" w:rsidP="00532DC3">
            <w:pPr>
              <w:pStyle w:val="Corpsdetexte"/>
              <w:spacing w:before="10"/>
              <w:rPr>
                <w:rFonts w:asciiTheme="majorHAnsi" w:hAnsiTheme="majorHAnsi"/>
                <w:sz w:val="24"/>
                <w:szCs w:val="24"/>
              </w:rPr>
            </w:pPr>
            <w:r w:rsidRPr="00AA485D">
              <w:rPr>
                <w:rFonts w:asciiTheme="majorHAnsi" w:hAnsiTheme="majorHAnsi"/>
                <w:sz w:val="24"/>
                <w:szCs w:val="24"/>
              </w:rPr>
              <w:t>Information ne correspond pas à mon sujet de recherche</w:t>
            </w:r>
          </w:p>
        </w:tc>
      </w:tr>
      <w:tr w:rsidR="00DD7F40" w:rsidRPr="00AA485D" w:rsidTr="00532DC3">
        <w:tc>
          <w:tcPr>
            <w:tcW w:w="1532" w:type="dxa"/>
            <w:vMerge/>
            <w:shd w:val="clear" w:color="auto" w:fill="FF8939"/>
          </w:tcPr>
          <w:p w:rsidR="00DD7F40" w:rsidRPr="00AA485D" w:rsidRDefault="00DD7F40" w:rsidP="00532DC3">
            <w:pPr>
              <w:pStyle w:val="Corpsdetexte"/>
              <w:spacing w:before="1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FF8939"/>
          </w:tcPr>
          <w:p w:rsidR="00DD7F40" w:rsidRPr="00AA485D" w:rsidRDefault="00DD7F40" w:rsidP="00532DC3">
            <w:pPr>
              <w:pStyle w:val="TableParagraph"/>
              <w:tabs>
                <w:tab w:val="left" w:pos="1730"/>
              </w:tabs>
              <w:spacing w:before="111"/>
              <w:ind w:left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AA485D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Information adaptée </w:t>
            </w:r>
            <w:r w:rsidRPr="00AA485D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à ce que je veux en faire (public visé)</w:t>
            </w:r>
          </w:p>
          <w:p w:rsidR="00DD7F40" w:rsidRPr="00AA485D" w:rsidRDefault="00DD7F40" w:rsidP="00532DC3">
            <w:pPr>
              <w:pStyle w:val="Corpsdetexte"/>
              <w:spacing w:before="1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35" w:type="dxa"/>
            <w:shd w:val="clear" w:color="auto" w:fill="FF8939"/>
          </w:tcPr>
          <w:p w:rsidR="00DD7F40" w:rsidRPr="00AA485D" w:rsidRDefault="00DD7F40" w:rsidP="00532DC3">
            <w:pPr>
              <w:pStyle w:val="Corpsdetexte"/>
              <w:spacing w:before="10"/>
              <w:rPr>
                <w:rFonts w:asciiTheme="majorHAnsi" w:hAnsiTheme="majorHAnsi"/>
                <w:sz w:val="24"/>
                <w:szCs w:val="24"/>
              </w:rPr>
            </w:pPr>
            <w:r w:rsidRPr="00AA485D">
              <w:rPr>
                <w:rFonts w:asciiTheme="majorHAnsi" w:hAnsiTheme="majorHAnsi"/>
                <w:sz w:val="24"/>
                <w:szCs w:val="24"/>
              </w:rPr>
              <w:t>Information non adaptée à ce que je veux en faire : l’information est trop complexe, pas assez par rapport au public visé</w:t>
            </w:r>
          </w:p>
        </w:tc>
      </w:tr>
      <w:tr w:rsidR="00DD7F40" w:rsidRPr="00AA485D" w:rsidTr="00532DC3">
        <w:tc>
          <w:tcPr>
            <w:tcW w:w="1532" w:type="dxa"/>
            <w:vMerge/>
            <w:shd w:val="clear" w:color="auto" w:fill="FF8939"/>
          </w:tcPr>
          <w:p w:rsidR="00DD7F40" w:rsidRPr="00AA485D" w:rsidRDefault="00DD7F40" w:rsidP="00532DC3">
            <w:pPr>
              <w:pStyle w:val="Corpsdetexte"/>
              <w:spacing w:before="1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FF8939"/>
          </w:tcPr>
          <w:p w:rsidR="00DD7F40" w:rsidRPr="00AA485D" w:rsidRDefault="00DD7F40" w:rsidP="00532DC3">
            <w:pPr>
              <w:pStyle w:val="Corpsdetexte"/>
              <w:spacing w:before="1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AA485D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Illustrations </w:t>
            </w:r>
            <w:r w:rsidRPr="00AA485D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réutilisables (si besoin)</w:t>
            </w:r>
          </w:p>
        </w:tc>
        <w:tc>
          <w:tcPr>
            <w:tcW w:w="4435" w:type="dxa"/>
            <w:shd w:val="clear" w:color="auto" w:fill="FF8939"/>
          </w:tcPr>
          <w:p w:rsidR="00DD7F40" w:rsidRPr="00AA485D" w:rsidRDefault="00DD7F40" w:rsidP="00532DC3">
            <w:pPr>
              <w:pStyle w:val="Corpsdetexte"/>
              <w:spacing w:before="10"/>
              <w:rPr>
                <w:rFonts w:asciiTheme="majorHAnsi" w:hAnsiTheme="majorHAnsi"/>
                <w:sz w:val="24"/>
                <w:szCs w:val="24"/>
              </w:rPr>
            </w:pPr>
            <w:r w:rsidRPr="00AA485D">
              <w:rPr>
                <w:rFonts w:asciiTheme="majorHAnsi" w:hAnsiTheme="majorHAnsi"/>
                <w:sz w:val="24"/>
                <w:szCs w:val="24"/>
              </w:rPr>
              <w:t>Illustrations non réutilisables car non légendées, inappropriées ou peu lisibles</w:t>
            </w:r>
          </w:p>
        </w:tc>
      </w:tr>
      <w:tr w:rsidR="00DD7F40" w:rsidRPr="00AA485D" w:rsidTr="00532DC3">
        <w:tc>
          <w:tcPr>
            <w:tcW w:w="10922" w:type="dxa"/>
            <w:gridSpan w:val="3"/>
            <w:shd w:val="clear" w:color="auto" w:fill="F79646" w:themeFill="accent6"/>
          </w:tcPr>
          <w:p w:rsidR="00DD7F40" w:rsidRPr="00AA485D" w:rsidRDefault="00DD7F40" w:rsidP="00532DC3">
            <w:pPr>
              <w:pStyle w:val="TableParagraph"/>
              <w:spacing w:before="52"/>
              <w:ind w:left="0" w:right="189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485D">
              <w:rPr>
                <w:rFonts w:asciiTheme="majorHAnsi" w:hAnsiTheme="majorHAnsi" w:cs="Times New Roman"/>
                <w:color w:val="7F00FF"/>
                <w:sz w:val="24"/>
                <w:szCs w:val="24"/>
              </w:rPr>
              <w:t xml:space="preserve">                   →</w:t>
            </w:r>
            <w:r w:rsidRPr="00AA485D">
              <w:rPr>
                <w:rFonts w:asciiTheme="majorHAnsi" w:hAnsiTheme="majorHAnsi"/>
                <w:color w:val="7F00FF"/>
                <w:sz w:val="24"/>
                <w:szCs w:val="24"/>
              </w:rPr>
              <w:t xml:space="preserve"> l’information doit être……</w:t>
            </w:r>
            <w:r w:rsidR="00BB2F33" w:rsidRPr="00AA485D">
              <w:rPr>
                <w:rFonts w:asciiTheme="majorHAnsi" w:hAnsiTheme="majorHAnsi"/>
                <w:color w:val="7F00FF"/>
                <w:sz w:val="24"/>
                <w:szCs w:val="24"/>
              </w:rPr>
              <w:t>…….</w:t>
            </w:r>
            <w:r w:rsidRPr="00AA485D">
              <w:rPr>
                <w:rFonts w:asciiTheme="majorHAnsi" w:hAnsiTheme="majorHAnsi"/>
                <w:color w:val="7F00FF"/>
                <w:sz w:val="24"/>
                <w:szCs w:val="24"/>
              </w:rPr>
              <w:t>à mon</w:t>
            </w:r>
            <w:r w:rsidRPr="00AA485D">
              <w:rPr>
                <w:rFonts w:asciiTheme="majorHAnsi" w:hAnsiTheme="majorHAnsi"/>
                <w:b/>
                <w:bCs/>
                <w:color w:val="7F00FF"/>
                <w:sz w:val="24"/>
                <w:szCs w:val="24"/>
              </w:rPr>
              <w:t xml:space="preserve"> sujet</w:t>
            </w:r>
            <w:r w:rsidRPr="00AA485D">
              <w:rPr>
                <w:rFonts w:asciiTheme="majorHAnsi" w:hAnsiTheme="majorHAnsi"/>
                <w:color w:val="7F00FF"/>
                <w:sz w:val="24"/>
                <w:szCs w:val="24"/>
              </w:rPr>
              <w:t xml:space="preserve"> et au ……</w:t>
            </w:r>
            <w:r w:rsidR="00BB2F33" w:rsidRPr="00AA485D">
              <w:rPr>
                <w:rFonts w:asciiTheme="majorHAnsi" w:hAnsiTheme="majorHAnsi"/>
                <w:color w:val="7F00FF"/>
                <w:sz w:val="24"/>
                <w:szCs w:val="24"/>
              </w:rPr>
              <w:t>……</w:t>
            </w:r>
            <w:r w:rsidRPr="00AA485D">
              <w:rPr>
                <w:rFonts w:asciiTheme="majorHAnsi" w:hAnsiTheme="majorHAnsi"/>
                <w:color w:val="7F00FF"/>
                <w:sz w:val="24"/>
                <w:szCs w:val="24"/>
              </w:rPr>
              <w:t xml:space="preserve"> (public visé)</w:t>
            </w:r>
          </w:p>
        </w:tc>
      </w:tr>
      <w:tr w:rsidR="00DD7F40" w:rsidRPr="00AA485D" w:rsidTr="00532DC3">
        <w:tc>
          <w:tcPr>
            <w:tcW w:w="1532" w:type="dxa"/>
            <w:vMerge w:val="restart"/>
            <w:shd w:val="clear" w:color="auto" w:fill="2BD0D2"/>
          </w:tcPr>
          <w:p w:rsidR="00DD7F40" w:rsidRPr="00AA485D" w:rsidRDefault="00DD7F40" w:rsidP="00532DC3">
            <w:pPr>
              <w:pStyle w:val="Corpsdetexte"/>
              <w:spacing w:before="1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</w:p>
          <w:p w:rsidR="00DD7F40" w:rsidRPr="00AA485D" w:rsidRDefault="00DD7F40" w:rsidP="00532DC3">
            <w:pPr>
              <w:pStyle w:val="Corpsdetexte"/>
              <w:spacing w:before="10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DD7F40" w:rsidRPr="00AA485D" w:rsidRDefault="00DD7F40" w:rsidP="00532DC3">
            <w:pPr>
              <w:pStyle w:val="Corpsdetexte"/>
              <w:spacing w:before="10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DD7F40" w:rsidRPr="00AA485D" w:rsidRDefault="00DD7F40" w:rsidP="00532DC3">
            <w:pPr>
              <w:pStyle w:val="Corpsdetexte"/>
              <w:spacing w:before="10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DD7F40" w:rsidRPr="00AA485D" w:rsidRDefault="00DD7F40" w:rsidP="00532DC3">
            <w:pPr>
              <w:pStyle w:val="Corpsdetexte"/>
              <w:spacing w:before="10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AA485D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u w:val="single"/>
              </w:rPr>
              <w:t>I</w:t>
            </w:r>
            <w:r w:rsidRPr="00AA485D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dentification</w:t>
            </w:r>
          </w:p>
          <w:p w:rsidR="00DD7F40" w:rsidRPr="00AA485D" w:rsidRDefault="00DD7F40" w:rsidP="00532DC3">
            <w:pPr>
              <w:pStyle w:val="Corpsdetexte"/>
              <w:spacing w:before="1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2BD0D2"/>
          </w:tcPr>
          <w:p w:rsidR="00DD7F40" w:rsidRPr="00AA485D" w:rsidRDefault="00DD7F40" w:rsidP="00532DC3">
            <w:pPr>
              <w:pStyle w:val="TableParagraph"/>
              <w:spacing w:before="51"/>
              <w:ind w:left="0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AA485D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Un émetteur </w:t>
            </w:r>
            <w:r w:rsidRPr="00AA485D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 xml:space="preserve">identifié (auteur et/ou organisme) </w:t>
            </w:r>
          </w:p>
          <w:p w:rsidR="00DD7F40" w:rsidRPr="00AA485D" w:rsidRDefault="00DD7F40" w:rsidP="00532DC3">
            <w:pPr>
              <w:pStyle w:val="Corpsdetexte"/>
              <w:spacing w:before="10"/>
              <w:jc w:val="both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35" w:type="dxa"/>
            <w:shd w:val="clear" w:color="auto" w:fill="2BD0D2"/>
          </w:tcPr>
          <w:p w:rsidR="00DD7F40" w:rsidRPr="00AA485D" w:rsidRDefault="00DD7F40" w:rsidP="00532DC3">
            <w:pPr>
              <w:pStyle w:val="Corpsdetexte"/>
              <w:spacing w:before="1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A485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Un émetteur non identifié</w:t>
            </w:r>
          </w:p>
          <w:p w:rsidR="00DD7F40" w:rsidRPr="00AA485D" w:rsidRDefault="00DD7F40" w:rsidP="00532DC3">
            <w:pPr>
              <w:pStyle w:val="Corpsdetexte"/>
              <w:spacing w:before="1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DD7F40" w:rsidRPr="00AA485D" w:rsidRDefault="00DD7F40" w:rsidP="00532DC3">
            <w:pPr>
              <w:pStyle w:val="Corpsdetexte"/>
              <w:spacing w:before="1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D7F40" w:rsidRPr="00AA485D" w:rsidTr="00532DC3">
        <w:tc>
          <w:tcPr>
            <w:tcW w:w="1532" w:type="dxa"/>
            <w:vMerge/>
            <w:shd w:val="clear" w:color="auto" w:fill="2BD0D2"/>
          </w:tcPr>
          <w:p w:rsidR="00DD7F40" w:rsidRPr="00AA485D" w:rsidRDefault="00DD7F40" w:rsidP="00532DC3">
            <w:pPr>
              <w:pStyle w:val="Corpsdetexte"/>
              <w:spacing w:before="1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2BD0D2"/>
          </w:tcPr>
          <w:p w:rsidR="00DD7F40" w:rsidRPr="00AA485D" w:rsidRDefault="00DD7F40" w:rsidP="00532DC3">
            <w:pPr>
              <w:pStyle w:val="TableParagraph"/>
              <w:spacing w:before="51"/>
              <w:ind w:left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AA485D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Genre de l’information distinguable : </w:t>
            </w:r>
            <w:r w:rsidRPr="00AA485D">
              <w:rPr>
                <w:rFonts w:asciiTheme="majorHAnsi" w:hAnsiTheme="majorHAnsi"/>
                <w:bCs/>
                <w:color w:val="FFFFFF" w:themeColor="background1"/>
                <w:sz w:val="24"/>
                <w:szCs w:val="24"/>
              </w:rPr>
              <w:t xml:space="preserve">information de renseignement, information d’actualité, information </w:t>
            </w:r>
            <w:r w:rsidRPr="00AA485D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culturelle, information spécialisée</w:t>
            </w:r>
          </w:p>
        </w:tc>
        <w:tc>
          <w:tcPr>
            <w:tcW w:w="4435" w:type="dxa"/>
            <w:shd w:val="clear" w:color="auto" w:fill="2BD0D2"/>
          </w:tcPr>
          <w:p w:rsidR="00DD7F40" w:rsidRPr="00AA485D" w:rsidRDefault="00DD7F40" w:rsidP="00532DC3">
            <w:pPr>
              <w:pStyle w:val="TableParagraph"/>
              <w:spacing w:before="51"/>
              <w:ind w:left="54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DD7F40" w:rsidRPr="00AA485D" w:rsidRDefault="00DD7F40" w:rsidP="00532DC3">
            <w:pPr>
              <w:pStyle w:val="TableParagraph"/>
              <w:spacing w:before="51"/>
              <w:ind w:left="54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A485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Genre de l’information difficile à distinguer</w:t>
            </w:r>
          </w:p>
          <w:p w:rsidR="00DD7F40" w:rsidRPr="00AA485D" w:rsidRDefault="00DD7F40" w:rsidP="00532DC3">
            <w:pPr>
              <w:pStyle w:val="Corpsdetexte"/>
              <w:spacing w:before="1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D7F40" w:rsidRPr="00AA485D" w:rsidTr="00532DC3">
        <w:tc>
          <w:tcPr>
            <w:tcW w:w="1532" w:type="dxa"/>
            <w:vMerge/>
            <w:shd w:val="clear" w:color="auto" w:fill="2BD0D2"/>
          </w:tcPr>
          <w:p w:rsidR="00DD7F40" w:rsidRPr="00AA485D" w:rsidRDefault="00DD7F40" w:rsidP="00532DC3">
            <w:pPr>
              <w:pStyle w:val="Corpsdetexte"/>
              <w:spacing w:before="1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2BD0D2"/>
          </w:tcPr>
          <w:p w:rsidR="00DD7F40" w:rsidRPr="00AA485D" w:rsidRDefault="00DD7F40" w:rsidP="00532DC3">
            <w:pPr>
              <w:pStyle w:val="Corpsdetexte"/>
              <w:spacing w:before="1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AA485D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Date </w:t>
            </w:r>
            <w:r w:rsidRPr="00AA485D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mentionnée (dépend du sujet)</w:t>
            </w:r>
          </w:p>
        </w:tc>
        <w:tc>
          <w:tcPr>
            <w:tcW w:w="4435" w:type="dxa"/>
            <w:shd w:val="clear" w:color="auto" w:fill="2BD0D2"/>
          </w:tcPr>
          <w:p w:rsidR="00DD7F40" w:rsidRPr="00AA485D" w:rsidRDefault="00DD7F40" w:rsidP="00532DC3">
            <w:pPr>
              <w:pStyle w:val="Corpsdetexte"/>
              <w:spacing w:before="1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A485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Pas de date, ou date trop ancienne (dépend du sujet)</w:t>
            </w:r>
          </w:p>
        </w:tc>
      </w:tr>
      <w:tr w:rsidR="00DD7F40" w:rsidRPr="00AA485D" w:rsidTr="00532DC3">
        <w:tc>
          <w:tcPr>
            <w:tcW w:w="10922" w:type="dxa"/>
            <w:gridSpan w:val="3"/>
            <w:shd w:val="clear" w:color="auto" w:fill="2BD0D2"/>
          </w:tcPr>
          <w:p w:rsidR="00DD7F40" w:rsidRPr="00AA485D" w:rsidRDefault="00DD7F40" w:rsidP="00532DC3">
            <w:pPr>
              <w:pStyle w:val="Corpsdetexte"/>
              <w:spacing w:before="1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485D">
              <w:rPr>
                <w:rFonts w:asciiTheme="majorHAnsi" w:hAnsiTheme="majorHAnsi" w:cs="Times New Roman"/>
                <w:color w:val="7F00FF"/>
                <w:sz w:val="24"/>
                <w:szCs w:val="24"/>
              </w:rPr>
              <w:t>→</w:t>
            </w:r>
            <w:r w:rsidRPr="00AA485D">
              <w:rPr>
                <w:rFonts w:asciiTheme="majorHAnsi" w:hAnsiTheme="majorHAnsi"/>
                <w:color w:val="7F00FF"/>
                <w:sz w:val="24"/>
                <w:szCs w:val="24"/>
              </w:rPr>
              <w:t xml:space="preserve"> </w:t>
            </w:r>
            <w:r w:rsidR="00BB2F33" w:rsidRPr="00AA485D">
              <w:rPr>
                <w:rFonts w:asciiTheme="majorHAnsi" w:hAnsiTheme="majorHAnsi"/>
                <w:color w:val="7F00FF"/>
                <w:sz w:val="24"/>
                <w:szCs w:val="24"/>
              </w:rPr>
              <w:t>L’……………………</w:t>
            </w:r>
            <w:r w:rsidRPr="00AA485D">
              <w:rPr>
                <w:rFonts w:asciiTheme="majorHAnsi" w:hAnsiTheme="majorHAnsi"/>
                <w:color w:val="7F00FF"/>
                <w:sz w:val="24"/>
                <w:szCs w:val="24"/>
              </w:rPr>
              <w:t xml:space="preserve">ainsi que </w:t>
            </w:r>
            <w:r w:rsidR="00BB2F33" w:rsidRPr="00AA485D">
              <w:rPr>
                <w:rFonts w:asciiTheme="majorHAnsi" w:hAnsiTheme="majorHAnsi"/>
                <w:color w:val="7F00FF"/>
                <w:sz w:val="24"/>
                <w:szCs w:val="24"/>
              </w:rPr>
              <w:t>le………</w:t>
            </w:r>
            <w:r w:rsidRPr="00AA485D">
              <w:rPr>
                <w:rFonts w:asciiTheme="majorHAnsi" w:hAnsiTheme="majorHAnsi"/>
                <w:color w:val="7F00FF"/>
                <w:sz w:val="24"/>
                <w:szCs w:val="24"/>
              </w:rPr>
              <w:t>de l’information doivent être identifiables</w:t>
            </w:r>
          </w:p>
        </w:tc>
      </w:tr>
      <w:tr w:rsidR="00DD7F40" w:rsidRPr="00AA485D" w:rsidTr="00532DC3">
        <w:tc>
          <w:tcPr>
            <w:tcW w:w="1532" w:type="dxa"/>
            <w:vMerge w:val="restart"/>
            <w:shd w:val="clear" w:color="auto" w:fill="7CBF3F"/>
          </w:tcPr>
          <w:p w:rsidR="00DD7F40" w:rsidRPr="00AA485D" w:rsidRDefault="00DD7F40" w:rsidP="00532DC3">
            <w:pPr>
              <w:pStyle w:val="TableParagraph"/>
              <w:spacing w:line="251" w:lineRule="exact"/>
              <w:ind w:left="408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DD7F40" w:rsidRPr="00AA485D" w:rsidRDefault="00DD7F40" w:rsidP="00532DC3">
            <w:pPr>
              <w:pStyle w:val="TableParagraph"/>
              <w:spacing w:line="251" w:lineRule="exact"/>
              <w:ind w:left="408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DD7F40" w:rsidRPr="00AA485D" w:rsidRDefault="00DD7F40" w:rsidP="00532DC3">
            <w:pPr>
              <w:pStyle w:val="TableParagraph"/>
              <w:spacing w:line="251" w:lineRule="exact"/>
              <w:ind w:left="408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DD7F40" w:rsidRPr="00AA485D" w:rsidRDefault="00DD7F40" w:rsidP="00532DC3">
            <w:pPr>
              <w:pStyle w:val="TableParagraph"/>
              <w:spacing w:line="251" w:lineRule="exact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A485D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F</w:t>
            </w:r>
            <w:r w:rsidRPr="00AA485D">
              <w:rPr>
                <w:rFonts w:asciiTheme="majorHAnsi" w:hAnsiTheme="majorHAnsi"/>
                <w:b/>
                <w:sz w:val="24"/>
                <w:szCs w:val="24"/>
              </w:rPr>
              <w:t>iabilité</w:t>
            </w:r>
          </w:p>
          <w:p w:rsidR="00DD7F40" w:rsidRPr="00AA485D" w:rsidRDefault="00DD7F40" w:rsidP="00532DC3">
            <w:pPr>
              <w:pStyle w:val="Corpsdetexte"/>
              <w:spacing w:before="1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7CBF3F"/>
          </w:tcPr>
          <w:p w:rsidR="00DD7F40" w:rsidRPr="00AA485D" w:rsidRDefault="00DD7F40" w:rsidP="00532DC3">
            <w:pPr>
              <w:pStyle w:val="TableParagraph"/>
              <w:ind w:left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AA485D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L'</w:t>
            </w:r>
            <w:r w:rsidRPr="00AA485D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émetteur de l’information </w:t>
            </w:r>
            <w:r w:rsidRPr="00AA485D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est une personne ou un organisme reconnu et / ou spécialiste du domaine traité</w:t>
            </w:r>
          </w:p>
        </w:tc>
        <w:tc>
          <w:tcPr>
            <w:tcW w:w="4435" w:type="dxa"/>
            <w:shd w:val="clear" w:color="auto" w:fill="7CBF3F"/>
          </w:tcPr>
          <w:p w:rsidR="00DD7F40" w:rsidRPr="00AA485D" w:rsidRDefault="00DD7F40" w:rsidP="00532DC3">
            <w:pPr>
              <w:pStyle w:val="TableParagraph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A485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L'</w:t>
            </w:r>
            <w:r w:rsidRPr="00AA485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émetteur de l’information n’</w:t>
            </w:r>
            <w:r w:rsidRPr="00AA485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est pas une personne ni un organisme reconnu et/ou spécialiste du domaine traité</w:t>
            </w:r>
          </w:p>
        </w:tc>
      </w:tr>
      <w:tr w:rsidR="00DD7F40" w:rsidRPr="00AA485D" w:rsidTr="00532DC3">
        <w:tc>
          <w:tcPr>
            <w:tcW w:w="1532" w:type="dxa"/>
            <w:vMerge/>
            <w:shd w:val="clear" w:color="auto" w:fill="7CBF3F"/>
          </w:tcPr>
          <w:p w:rsidR="00DD7F40" w:rsidRPr="00AA485D" w:rsidRDefault="00DD7F40" w:rsidP="00532DC3">
            <w:pPr>
              <w:pStyle w:val="TableParagraph"/>
              <w:spacing w:line="251" w:lineRule="exact"/>
              <w:ind w:left="408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55" w:type="dxa"/>
            <w:shd w:val="clear" w:color="auto" w:fill="7CBF3F"/>
          </w:tcPr>
          <w:p w:rsidR="00DD7F40" w:rsidRPr="00AA485D" w:rsidRDefault="00DD7F40" w:rsidP="00532DC3">
            <w:pPr>
              <w:pStyle w:val="TableParagraph"/>
              <w:ind w:left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AA485D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L’intention de l’émetteur </w:t>
            </w:r>
            <w:r w:rsidRPr="00AA485D">
              <w:rPr>
                <w:rFonts w:asciiTheme="majorHAnsi" w:hAnsiTheme="majorHAnsi"/>
                <w:bCs/>
                <w:color w:val="FFFFFF" w:themeColor="background1"/>
                <w:sz w:val="24"/>
                <w:szCs w:val="24"/>
              </w:rPr>
              <w:t>(diffuser un savoir, partager des connaissances du terrain, vendre, convaincre, se faire connaître, diffuser des règles, des normes</w:t>
            </w:r>
            <w:r w:rsidRPr="00AA485D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) est repérable</w:t>
            </w:r>
          </w:p>
        </w:tc>
        <w:tc>
          <w:tcPr>
            <w:tcW w:w="4435" w:type="dxa"/>
            <w:shd w:val="clear" w:color="auto" w:fill="7CBF3F"/>
          </w:tcPr>
          <w:p w:rsidR="00DD7F40" w:rsidRPr="00AA485D" w:rsidRDefault="00DD7F40" w:rsidP="00532DC3">
            <w:pPr>
              <w:pStyle w:val="TableParagraph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A485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L’intention de l’émetteur n’est pas repérable</w:t>
            </w:r>
          </w:p>
        </w:tc>
      </w:tr>
      <w:tr w:rsidR="00DD7F40" w:rsidRPr="00AA485D" w:rsidTr="00532DC3">
        <w:tc>
          <w:tcPr>
            <w:tcW w:w="1532" w:type="dxa"/>
            <w:vMerge/>
            <w:shd w:val="clear" w:color="auto" w:fill="7CBF3F"/>
          </w:tcPr>
          <w:p w:rsidR="00DD7F40" w:rsidRPr="00AA485D" w:rsidRDefault="00DD7F40" w:rsidP="00532DC3">
            <w:pPr>
              <w:pStyle w:val="Corpsdetexte"/>
              <w:spacing w:before="1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7CBF3F"/>
          </w:tcPr>
          <w:p w:rsidR="00DD7F40" w:rsidRPr="00AA485D" w:rsidRDefault="00DD7F40" w:rsidP="00532DC3">
            <w:pPr>
              <w:pStyle w:val="TableParagraph"/>
              <w:ind w:left="0" w:right="357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AA485D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Présentation </w:t>
            </w:r>
            <w:r w:rsidRPr="00AA485D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claire et organisée de l’information</w:t>
            </w:r>
          </w:p>
        </w:tc>
        <w:tc>
          <w:tcPr>
            <w:tcW w:w="4435" w:type="dxa"/>
            <w:shd w:val="clear" w:color="auto" w:fill="7CBF3F"/>
          </w:tcPr>
          <w:p w:rsidR="00DD7F40" w:rsidRPr="00AA485D" w:rsidRDefault="00DD7F40" w:rsidP="00532DC3">
            <w:pPr>
              <w:pStyle w:val="Corpsdetexte"/>
              <w:spacing w:before="10"/>
              <w:rPr>
                <w:rFonts w:asciiTheme="majorHAnsi" w:hAnsiTheme="majorHAnsi"/>
                <w:sz w:val="24"/>
                <w:szCs w:val="24"/>
              </w:rPr>
            </w:pPr>
            <w:r w:rsidRPr="00AA485D">
              <w:rPr>
                <w:rFonts w:asciiTheme="majorHAnsi" w:hAnsiTheme="majorHAnsi"/>
                <w:sz w:val="24"/>
                <w:szCs w:val="24"/>
              </w:rPr>
              <w:t>Présentation confuse, brouillonne de l’information</w:t>
            </w:r>
          </w:p>
        </w:tc>
      </w:tr>
      <w:tr w:rsidR="00DD7F40" w:rsidRPr="00AA485D" w:rsidTr="00532DC3">
        <w:tc>
          <w:tcPr>
            <w:tcW w:w="1532" w:type="dxa"/>
            <w:vMerge/>
            <w:shd w:val="clear" w:color="auto" w:fill="7CBF3F"/>
          </w:tcPr>
          <w:p w:rsidR="00DD7F40" w:rsidRPr="00AA485D" w:rsidRDefault="00DD7F40" w:rsidP="00532DC3">
            <w:pPr>
              <w:pStyle w:val="Corpsdetexte"/>
              <w:spacing w:before="1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7CBF3F"/>
          </w:tcPr>
          <w:p w:rsidR="00DD7F40" w:rsidRPr="00AA485D" w:rsidRDefault="00DD7F40" w:rsidP="00532DC3">
            <w:pPr>
              <w:pStyle w:val="TableParagraph"/>
              <w:ind w:left="0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AA485D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 xml:space="preserve">Les illustrations ont des </w:t>
            </w:r>
            <w:r w:rsidRPr="00AA485D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légendes</w:t>
            </w:r>
          </w:p>
        </w:tc>
        <w:tc>
          <w:tcPr>
            <w:tcW w:w="4435" w:type="dxa"/>
            <w:shd w:val="clear" w:color="auto" w:fill="7CBF3F"/>
          </w:tcPr>
          <w:p w:rsidR="00DD7F40" w:rsidRPr="00AA485D" w:rsidRDefault="00DD7F40" w:rsidP="00532DC3">
            <w:pPr>
              <w:pStyle w:val="TableParagraph"/>
              <w:ind w:left="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AA485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Les illustrations n’ont pas de </w:t>
            </w:r>
            <w:r w:rsidRPr="00AA485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légende</w:t>
            </w:r>
          </w:p>
        </w:tc>
      </w:tr>
      <w:tr w:rsidR="00DD7F40" w:rsidRPr="00AA485D" w:rsidTr="00532DC3">
        <w:tc>
          <w:tcPr>
            <w:tcW w:w="1532" w:type="dxa"/>
            <w:vMerge/>
            <w:shd w:val="clear" w:color="auto" w:fill="7CBF3F"/>
          </w:tcPr>
          <w:p w:rsidR="00DD7F40" w:rsidRPr="00AA485D" w:rsidRDefault="00DD7F40" w:rsidP="00532DC3">
            <w:pPr>
              <w:pStyle w:val="Corpsdetexte"/>
              <w:spacing w:before="1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7CBF3F"/>
          </w:tcPr>
          <w:p w:rsidR="00DD7F40" w:rsidRPr="00AA485D" w:rsidRDefault="00DD7F40" w:rsidP="00532DC3">
            <w:pPr>
              <w:pStyle w:val="Corpsdetexte"/>
              <w:spacing w:before="1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AA485D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 xml:space="preserve">Présence de </w:t>
            </w:r>
            <w:r w:rsidRPr="00AA485D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références bibliographiques </w:t>
            </w:r>
            <w:r w:rsidRPr="00AA485D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et/ou de liens vers des sites traitant du même sujet</w:t>
            </w:r>
          </w:p>
        </w:tc>
        <w:tc>
          <w:tcPr>
            <w:tcW w:w="4435" w:type="dxa"/>
            <w:shd w:val="clear" w:color="auto" w:fill="7CBF3F"/>
          </w:tcPr>
          <w:p w:rsidR="00DD7F40" w:rsidRPr="00AA485D" w:rsidRDefault="00DD7F40" w:rsidP="00532DC3">
            <w:pPr>
              <w:pStyle w:val="Corpsdetexte"/>
              <w:spacing w:before="10"/>
              <w:rPr>
                <w:rFonts w:asciiTheme="majorHAnsi" w:hAnsiTheme="majorHAnsi"/>
                <w:sz w:val="24"/>
                <w:szCs w:val="24"/>
              </w:rPr>
            </w:pPr>
            <w:r w:rsidRPr="00AA485D">
              <w:rPr>
                <w:rFonts w:asciiTheme="majorHAnsi" w:hAnsiTheme="majorHAnsi"/>
                <w:sz w:val="24"/>
                <w:szCs w:val="24"/>
              </w:rPr>
              <w:t>Absence de références bibliographiques et/ou de liens</w:t>
            </w:r>
          </w:p>
        </w:tc>
      </w:tr>
      <w:tr w:rsidR="00DD7F40" w:rsidRPr="00AA485D" w:rsidTr="00532DC3">
        <w:tc>
          <w:tcPr>
            <w:tcW w:w="10922" w:type="dxa"/>
            <w:gridSpan w:val="3"/>
            <w:shd w:val="clear" w:color="auto" w:fill="7CBF3F"/>
          </w:tcPr>
          <w:p w:rsidR="00DD7F40" w:rsidRPr="00C02624" w:rsidRDefault="00DD7F40" w:rsidP="00C02624">
            <w:pPr>
              <w:pStyle w:val="Corpsdetexte"/>
              <w:spacing w:before="10"/>
              <w:jc w:val="center"/>
              <w:rPr>
                <w:rFonts w:asciiTheme="majorHAnsi" w:hAnsiTheme="majorHAnsi"/>
                <w:b/>
                <w:bCs/>
                <w:color w:val="7F00FF"/>
                <w:sz w:val="24"/>
                <w:szCs w:val="24"/>
              </w:rPr>
            </w:pPr>
            <w:r w:rsidRPr="00AA485D">
              <w:rPr>
                <w:rFonts w:asciiTheme="majorHAnsi" w:hAnsiTheme="majorHAnsi"/>
                <w:color w:val="7F00FF"/>
                <w:sz w:val="24"/>
                <w:szCs w:val="24"/>
              </w:rPr>
              <w:t>→ l’information doit être produite par un émetteur</w:t>
            </w:r>
            <w:r w:rsidR="00BB2F33" w:rsidRPr="00AA485D">
              <w:rPr>
                <w:rFonts w:asciiTheme="majorHAnsi" w:hAnsiTheme="majorHAnsi"/>
                <w:color w:val="7F00FF"/>
                <w:sz w:val="24"/>
                <w:szCs w:val="24"/>
              </w:rPr>
              <w:t>……</w:t>
            </w:r>
            <w:r w:rsidR="00AA485D">
              <w:rPr>
                <w:rFonts w:asciiTheme="majorHAnsi" w:hAnsiTheme="majorHAnsi"/>
                <w:color w:val="7F00FF"/>
                <w:sz w:val="24"/>
                <w:szCs w:val="24"/>
              </w:rPr>
              <w:t>…</w:t>
            </w:r>
            <w:r w:rsidR="00C02624">
              <w:rPr>
                <w:rFonts w:asciiTheme="majorHAnsi" w:hAnsiTheme="majorHAnsi"/>
                <w:color w:val="7F00FF"/>
                <w:sz w:val="24"/>
                <w:szCs w:val="24"/>
              </w:rPr>
              <w:t>………</w:t>
            </w:r>
            <w:r w:rsidRPr="00AA485D">
              <w:rPr>
                <w:rFonts w:asciiTheme="majorHAnsi" w:hAnsiTheme="majorHAnsi"/>
                <w:color w:val="7F00FF"/>
                <w:sz w:val="24"/>
                <w:szCs w:val="24"/>
              </w:rPr>
              <w:t>dont l’</w:t>
            </w:r>
            <w:r w:rsidR="00BB2F33" w:rsidRPr="00AA485D">
              <w:rPr>
                <w:rFonts w:asciiTheme="majorHAnsi" w:hAnsiTheme="majorHAnsi"/>
                <w:color w:val="7F00FF"/>
                <w:sz w:val="24"/>
                <w:szCs w:val="24"/>
              </w:rPr>
              <w:t>……</w:t>
            </w:r>
            <w:proofErr w:type="gramStart"/>
            <w:r w:rsidR="00BB2F33" w:rsidRPr="00AA485D">
              <w:rPr>
                <w:rFonts w:asciiTheme="majorHAnsi" w:hAnsiTheme="majorHAnsi"/>
                <w:color w:val="7F00FF"/>
                <w:sz w:val="24"/>
                <w:szCs w:val="24"/>
              </w:rPr>
              <w:t>…….</w:t>
            </w:r>
            <w:proofErr w:type="gramEnd"/>
            <w:r w:rsidR="00BB2F33" w:rsidRPr="00AA485D">
              <w:rPr>
                <w:rFonts w:asciiTheme="majorHAnsi" w:hAnsiTheme="majorHAnsi"/>
                <w:color w:val="7F00FF"/>
                <w:sz w:val="24"/>
                <w:szCs w:val="24"/>
              </w:rPr>
              <w:t>.</w:t>
            </w:r>
            <w:r w:rsidRPr="00AA485D">
              <w:rPr>
                <w:rFonts w:asciiTheme="majorHAnsi" w:hAnsiTheme="majorHAnsi"/>
                <w:color w:val="7F00FF"/>
                <w:sz w:val="24"/>
                <w:szCs w:val="24"/>
              </w:rPr>
              <w:t>est</w:t>
            </w:r>
            <w:r w:rsidRPr="00AA485D">
              <w:rPr>
                <w:rFonts w:asciiTheme="majorHAnsi" w:hAnsiTheme="majorHAnsi"/>
                <w:b/>
                <w:bCs/>
                <w:color w:val="7F00FF"/>
                <w:sz w:val="24"/>
                <w:szCs w:val="24"/>
              </w:rPr>
              <w:t xml:space="preserve"> </w:t>
            </w:r>
            <w:r w:rsidRPr="00AA485D">
              <w:rPr>
                <w:rFonts w:asciiTheme="majorHAnsi" w:hAnsiTheme="majorHAnsi"/>
                <w:color w:val="7F00FF"/>
                <w:sz w:val="24"/>
                <w:szCs w:val="24"/>
              </w:rPr>
              <w:t>repérable.</w:t>
            </w:r>
            <w:r w:rsidR="00AA485D">
              <w:rPr>
                <w:rFonts w:asciiTheme="majorHAnsi" w:hAnsiTheme="majorHAnsi"/>
                <w:color w:val="7F00FF"/>
                <w:sz w:val="24"/>
                <w:szCs w:val="24"/>
              </w:rPr>
              <w:t xml:space="preserve"> L’information</w:t>
            </w:r>
            <w:r w:rsidRPr="00AA485D">
              <w:rPr>
                <w:rFonts w:asciiTheme="majorHAnsi" w:hAnsiTheme="majorHAnsi"/>
                <w:color w:val="7F00FF"/>
                <w:sz w:val="24"/>
                <w:szCs w:val="24"/>
              </w:rPr>
              <w:t xml:space="preserve"> doit être</w:t>
            </w:r>
            <w:r w:rsidR="00AA485D">
              <w:rPr>
                <w:rFonts w:asciiTheme="majorHAnsi" w:hAnsiTheme="majorHAnsi"/>
                <w:color w:val="7F00FF"/>
                <w:sz w:val="24"/>
                <w:szCs w:val="24"/>
              </w:rPr>
              <w:t>…………..</w:t>
            </w:r>
            <w:r w:rsidRPr="00AA485D">
              <w:rPr>
                <w:rFonts w:asciiTheme="majorHAnsi" w:hAnsiTheme="majorHAnsi"/>
                <w:color w:val="7F00FF"/>
                <w:sz w:val="24"/>
                <w:szCs w:val="24"/>
              </w:rPr>
              <w:t xml:space="preserve">, </w:t>
            </w:r>
            <w:r w:rsidR="00C02624">
              <w:rPr>
                <w:rFonts w:asciiTheme="majorHAnsi" w:hAnsiTheme="majorHAnsi"/>
                <w:color w:val="7F00FF"/>
                <w:sz w:val="24"/>
                <w:szCs w:val="24"/>
              </w:rPr>
              <w:t>…………………..</w:t>
            </w:r>
            <w:r w:rsidRPr="00AA485D">
              <w:rPr>
                <w:rFonts w:asciiTheme="majorHAnsi" w:hAnsiTheme="majorHAnsi"/>
                <w:color w:val="7F00FF"/>
                <w:sz w:val="24"/>
                <w:szCs w:val="24"/>
              </w:rPr>
              <w:t>et</w:t>
            </w:r>
            <w:r w:rsidR="00AA485D">
              <w:rPr>
                <w:rFonts w:asciiTheme="majorHAnsi" w:hAnsiTheme="majorHAnsi"/>
                <w:color w:val="7F00FF"/>
                <w:sz w:val="24"/>
                <w:szCs w:val="24"/>
              </w:rPr>
              <w:t>………………</w:t>
            </w:r>
          </w:p>
        </w:tc>
      </w:tr>
    </w:tbl>
    <w:p w:rsidR="000C528C" w:rsidRPr="00AA485D" w:rsidRDefault="000C528C">
      <w:pPr>
        <w:pStyle w:val="Corpsdetexte"/>
        <w:spacing w:before="10"/>
        <w:rPr>
          <w:rFonts w:asciiTheme="majorHAnsi" w:hAnsiTheme="majorHAnsi"/>
          <w:sz w:val="20"/>
        </w:rPr>
      </w:pPr>
    </w:p>
    <w:p w:rsidR="00E8345C" w:rsidRPr="00AA485D" w:rsidRDefault="00E8345C">
      <w:pPr>
        <w:pStyle w:val="Corpsdetexte"/>
        <w:spacing w:before="10"/>
        <w:rPr>
          <w:rFonts w:asciiTheme="majorHAnsi" w:hAnsiTheme="majorHAnsi"/>
          <w:sz w:val="20"/>
        </w:rPr>
      </w:pPr>
    </w:p>
    <w:p w:rsidR="00D821AE" w:rsidRPr="009B4C25" w:rsidRDefault="00D821AE" w:rsidP="00D821AE">
      <w:pPr>
        <w:pStyle w:val="Pieddepage"/>
        <w:rPr>
          <w:rFonts w:ascii="Cambria" w:hAnsi="Cambria"/>
          <w:sz w:val="20"/>
          <w:szCs w:val="20"/>
        </w:rPr>
      </w:pPr>
      <w:proofErr w:type="spellStart"/>
      <w:r w:rsidRPr="009B4C25">
        <w:rPr>
          <w:rFonts w:ascii="Cambria" w:hAnsi="Cambria"/>
          <w:sz w:val="20"/>
          <w:szCs w:val="20"/>
        </w:rPr>
        <w:t>GAP&amp;Doc</w:t>
      </w:r>
      <w:proofErr w:type="spellEnd"/>
      <w:r w:rsidRPr="009B4C25">
        <w:rPr>
          <w:rFonts w:ascii="Cambria" w:hAnsi="Cambria"/>
          <w:sz w:val="20"/>
          <w:szCs w:val="20"/>
        </w:rPr>
        <w:t xml:space="preserve"> Décembre 2020</w:t>
      </w:r>
      <w:r w:rsidRPr="009B4C25">
        <w:rPr>
          <w:rFonts w:ascii="Cambria" w:hAnsi="Cambria"/>
          <w:sz w:val="20"/>
          <w:szCs w:val="20"/>
        </w:rPr>
        <w:tab/>
      </w:r>
      <w:r w:rsidRPr="009B4C25">
        <w:rPr>
          <w:rFonts w:ascii="Cambria" w:hAnsi="Cambria"/>
          <w:sz w:val="20"/>
          <w:szCs w:val="20"/>
        </w:rPr>
        <w:tab/>
        <w:t xml:space="preserve">      </w:t>
      </w:r>
      <w:r>
        <w:rPr>
          <w:rFonts w:ascii="Cambria" w:hAnsi="Cambria"/>
          <w:sz w:val="20"/>
          <w:szCs w:val="20"/>
        </w:rPr>
        <w:t xml:space="preserve">       </w:t>
      </w:r>
      <w:bookmarkStart w:id="0" w:name="_GoBack"/>
      <w:bookmarkEnd w:id="0"/>
    </w:p>
    <w:p w:rsidR="00C1636C" w:rsidRDefault="00C1636C" w:rsidP="00C1636C">
      <w:pPr>
        <w:pStyle w:val="Corpsdetexte"/>
        <w:spacing w:before="100"/>
        <w:ind w:left="4584"/>
        <w:jc w:val="center"/>
      </w:pPr>
    </w:p>
    <w:sectPr w:rsidR="00C1636C" w:rsidSect="00C1636C">
      <w:type w:val="continuous"/>
      <w:pgSz w:w="11910" w:h="16840"/>
      <w:pgMar w:top="560" w:right="460" w:bottom="280" w:left="7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F13AE"/>
    <w:multiLevelType w:val="hybridMultilevel"/>
    <w:tmpl w:val="200CEF2E"/>
    <w:lvl w:ilvl="0" w:tplc="247AD258">
      <w:numFmt w:val="bullet"/>
      <w:lvlText w:val="-"/>
      <w:lvlJc w:val="left"/>
      <w:pPr>
        <w:ind w:left="2090" w:hanging="360"/>
      </w:pPr>
      <w:rPr>
        <w:rFonts w:ascii="Comic Sans MS" w:eastAsia="Comic Sans MS" w:hAnsi="Comic Sans MS" w:cs="Comic Sans MS" w:hint="default"/>
        <w:b/>
        <w:color w:val="FFFFFF"/>
      </w:rPr>
    </w:lvl>
    <w:lvl w:ilvl="1" w:tplc="040C0003" w:tentative="1">
      <w:start w:val="1"/>
      <w:numFmt w:val="bullet"/>
      <w:lvlText w:val="o"/>
      <w:lvlJc w:val="left"/>
      <w:pPr>
        <w:ind w:left="28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50" w:hanging="360"/>
      </w:pPr>
      <w:rPr>
        <w:rFonts w:ascii="Wingdings" w:hAnsi="Wingdings" w:hint="default"/>
      </w:rPr>
    </w:lvl>
  </w:abstractNum>
  <w:abstractNum w:abstractNumId="1" w15:restartNumberingAfterBreak="0">
    <w:nsid w:val="5AC75C22"/>
    <w:multiLevelType w:val="hybridMultilevel"/>
    <w:tmpl w:val="C3925EFC"/>
    <w:lvl w:ilvl="0" w:tplc="DB7237CA">
      <w:numFmt w:val="bullet"/>
      <w:lvlText w:val="-"/>
      <w:lvlJc w:val="left"/>
      <w:pPr>
        <w:ind w:left="502" w:hanging="360"/>
      </w:pPr>
      <w:rPr>
        <w:rFonts w:ascii="Comic Sans MS" w:eastAsia="Comic Sans MS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8C"/>
    <w:rsid w:val="000407CC"/>
    <w:rsid w:val="0007249A"/>
    <w:rsid w:val="000C528C"/>
    <w:rsid w:val="00247433"/>
    <w:rsid w:val="00294097"/>
    <w:rsid w:val="004747E1"/>
    <w:rsid w:val="004C5433"/>
    <w:rsid w:val="004F26E3"/>
    <w:rsid w:val="00522CEA"/>
    <w:rsid w:val="0053026F"/>
    <w:rsid w:val="00554D62"/>
    <w:rsid w:val="00580A1D"/>
    <w:rsid w:val="0059318A"/>
    <w:rsid w:val="005957EA"/>
    <w:rsid w:val="00641694"/>
    <w:rsid w:val="00643470"/>
    <w:rsid w:val="007875A8"/>
    <w:rsid w:val="00815160"/>
    <w:rsid w:val="0085250E"/>
    <w:rsid w:val="008533E8"/>
    <w:rsid w:val="0087165D"/>
    <w:rsid w:val="00991F48"/>
    <w:rsid w:val="00AA485D"/>
    <w:rsid w:val="00BB2F33"/>
    <w:rsid w:val="00C02624"/>
    <w:rsid w:val="00C1636C"/>
    <w:rsid w:val="00CB19EE"/>
    <w:rsid w:val="00D813D0"/>
    <w:rsid w:val="00D821AE"/>
    <w:rsid w:val="00DD7F40"/>
    <w:rsid w:val="00DF71F9"/>
    <w:rsid w:val="00E011F1"/>
    <w:rsid w:val="00E8345C"/>
    <w:rsid w:val="00F8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2601"/>
  <w15:docId w15:val="{0026C612-A7F5-924A-AE40-2487E5AB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730"/>
    </w:pPr>
  </w:style>
  <w:style w:type="table" w:styleId="Grilledutableau">
    <w:name w:val="Table Grid"/>
    <w:basedOn w:val="TableauNormal"/>
    <w:uiPriority w:val="39"/>
    <w:rsid w:val="00C16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DD7F40"/>
    <w:rPr>
      <w:rFonts w:ascii="Comic Sans MS" w:eastAsia="Comic Sans MS" w:hAnsi="Comic Sans MS" w:cs="Comic Sans MS"/>
      <w:sz w:val="21"/>
      <w:szCs w:val="21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D821AE"/>
    <w:pPr>
      <w:widowControl/>
      <w:tabs>
        <w:tab w:val="center" w:pos="4536"/>
        <w:tab w:val="right" w:pos="9072"/>
      </w:tabs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PieddepageCar">
    <w:name w:val="Pied de page Car"/>
    <w:basedOn w:val="Policepardfaut"/>
    <w:link w:val="Pieddepage"/>
    <w:uiPriority w:val="99"/>
    <w:rsid w:val="00D821AE"/>
    <w:rPr>
      <w:rFonts w:ascii="Liberation Serif" w:eastAsia="SimSun" w:hAnsi="Liberation Serif" w:cs="Mangal"/>
      <w:kern w:val="3"/>
      <w:sz w:val="24"/>
      <w:szCs w:val="21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Séance 017_Fiche-outil Qlté de l'info Tableau des critères.pdf</vt:lpstr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Séance 017_Fiche-outil Qlté de l'info Tableau des critères.pdf</dc:title>
  <dc:creator>Sylvie Sognos</dc:creator>
  <cp:lastModifiedBy>Sylvie SOGNOS MARCISET</cp:lastModifiedBy>
  <cp:revision>3</cp:revision>
  <dcterms:created xsi:type="dcterms:W3CDTF">2020-11-30T12:39:00Z</dcterms:created>
  <dcterms:modified xsi:type="dcterms:W3CDTF">2020-11-30T13:29:00Z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Aperçu</vt:lpwstr>
  </property>
  <property fmtid="{D5CDD505-2E9C-101B-9397-08002B2CF9AE}" pid="4" name="LastSaved">
    <vt:filetime>2020-07-08T00:00:00Z</vt:filetime>
  </property>
</Properties>
</file>